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70E" w:rsidRDefault="000B370E" w:rsidP="000B370E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77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Изменение имен существительных по падежам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знать понятие «изменение слова по падежам»; учить решать проблемные задачи.</w:t>
      </w:r>
    </w:p>
    <w:p w:rsidR="000B370E" w:rsidRDefault="000B370E" w:rsidP="000B370E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0B370E" w:rsidRDefault="000B370E" w:rsidP="000B370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171700" cy="381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70E" w:rsidRDefault="000B370E" w:rsidP="000B370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Тополь, лагерь, группа, ребята.</w:t>
      </w:r>
    </w:p>
    <w:p w:rsidR="000B370E" w:rsidRDefault="000B370E" w:rsidP="000B370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0B370E" w:rsidRDefault="000B370E" w:rsidP="000B370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Введение понятия «изменение слова по падежам». </w:t>
      </w:r>
    </w:p>
    <w:p w:rsidR="000B370E" w:rsidRDefault="000B370E" w:rsidP="000B370E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tbl>
      <w:tblPr>
        <w:tblW w:w="45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200"/>
        <w:gridCol w:w="1300"/>
      </w:tblGrid>
      <w:tr w:rsidR="000B370E">
        <w:trPr>
          <w:tblCellSpacing w:w="0" w:type="dxa"/>
          <w:jc w:val="center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</w:tcPr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зимовать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зима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зимний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зимовка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озимь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зимушка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перезимовать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зима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 зимы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зиму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зимой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 зиме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зимы</w:t>
            </w:r>
          </w:p>
          <w:p w:rsidR="000B370E" w:rsidRDefault="000B370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 зимах</w:t>
            </w:r>
          </w:p>
        </w:tc>
      </w:tr>
    </w:tbl>
    <w:p w:rsidR="000B370E" w:rsidRDefault="000B370E" w:rsidP="000B370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Вопросы</w:t>
      </w:r>
      <w:r>
        <w:rPr>
          <w:rFonts w:ascii="Times New Roman" w:hAnsi="Times New Roman" w:cs="Times New Roman"/>
          <w:sz w:val="28"/>
          <w:szCs w:val="28"/>
        </w:rPr>
        <w:t xml:space="preserve"> для обсуждения: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объединяет слова каждой группы?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 различаются  однокоренные  слова  и  формы  одного  и  того же слова?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Какая часть слова помогает изменить форму слова?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образуются новые слова?</w:t>
      </w:r>
    </w:p>
    <w:p w:rsidR="000B370E" w:rsidRDefault="000B370E" w:rsidP="000B370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Решение проблемной задачи в рубрике «Давай подумаем». </w:t>
      </w:r>
    </w:p>
    <w:p w:rsidR="000B370E" w:rsidRDefault="000B370E" w:rsidP="000B370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1 (учебник, ч. II).</w:t>
      </w:r>
    </w:p>
    <w:p w:rsidR="000B370E" w:rsidRDefault="000B370E" w:rsidP="000B370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Вопросы: 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 какой части речи относятся слова  </w:t>
      </w:r>
      <w:r>
        <w:rPr>
          <w:rFonts w:ascii="Times New Roman" w:hAnsi="Times New Roman" w:cs="Times New Roman"/>
          <w:i/>
          <w:iCs/>
          <w:sz w:val="28"/>
          <w:szCs w:val="28"/>
        </w:rPr>
        <w:t>клен, работа, друзья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какие вопросы они отвечают?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к ним поставили вопросы  </w:t>
      </w:r>
      <w:r>
        <w:rPr>
          <w:rFonts w:ascii="Times New Roman" w:hAnsi="Times New Roman" w:cs="Times New Roman"/>
          <w:i/>
          <w:iCs/>
          <w:sz w:val="28"/>
          <w:szCs w:val="28"/>
        </w:rPr>
        <w:t>где?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откуда? куда? 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помогло именам существительным стать определением и обстоятельством? </w:t>
      </w:r>
      <w:r>
        <w:rPr>
          <w:rFonts w:ascii="Times New Roman" w:hAnsi="Times New Roman" w:cs="Times New Roman"/>
          <w:i/>
          <w:iCs/>
          <w:sz w:val="28"/>
          <w:szCs w:val="28"/>
        </w:rPr>
        <w:t>(Изменение формы слова.)</w:t>
      </w:r>
    </w:p>
    <w:p w:rsidR="000B370E" w:rsidRDefault="000B370E" w:rsidP="000B370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3 письменно (учебник).</w:t>
      </w:r>
    </w:p>
    <w:p w:rsidR="000B370E" w:rsidRDefault="000B370E" w:rsidP="000B370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Коллективное обсуждение правила. </w:t>
      </w:r>
    </w:p>
    <w:p w:rsidR="000B370E" w:rsidRDefault="000B370E" w:rsidP="000B370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Ознакомьтесь с правилом в учебнике.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называется изменением по падежам?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помогает связывать слова в словосочетания и предложения?</w:t>
      </w:r>
    </w:p>
    <w:p w:rsidR="000B370E" w:rsidRDefault="000B370E" w:rsidP="000B370E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потренируйтесь в применении правила, изменяя слова в упражнении 4 по падежам (учебник).</w:t>
      </w:r>
    </w:p>
    <w:p w:rsidR="000B370E" w:rsidRDefault="000B370E" w:rsidP="000B370E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Коллективный разбор </w:t>
      </w:r>
      <w:r>
        <w:rPr>
          <w:rFonts w:ascii="Times New Roman" w:hAnsi="Times New Roman" w:cs="Times New Roman"/>
          <w:sz w:val="28"/>
          <w:szCs w:val="28"/>
        </w:rPr>
        <w:t>предложений: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чего?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где?</w:t>
      </w:r>
    </w:p>
    <w:p w:rsidR="000B370E" w:rsidRDefault="000B370E" w:rsidP="000B370E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Я зачерпнул </w:t>
      </w:r>
      <w:r>
        <w:rPr>
          <w:rFonts w:ascii="Times New Roman" w:hAnsi="Times New Roman" w:cs="Times New Roman"/>
          <w:i/>
          <w:iCs/>
          <w:sz w:val="28"/>
          <w:szCs w:val="28"/>
          <w:u w:val="dash"/>
        </w:rPr>
        <w:t>воды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рукой. У меня </w:t>
      </w:r>
      <w:r>
        <w:rPr>
          <w:rFonts w:ascii="Times New Roman" w:hAnsi="Times New Roman" w:cs="Times New Roman"/>
          <w:i/>
          <w:iCs/>
          <w:sz w:val="28"/>
          <w:szCs w:val="28"/>
          <w:u w:val="dotDash"/>
        </w:rPr>
        <w:t>на ладони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мчатся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кони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что?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что?      где?      что?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Дышат белые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бока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Быстро гонит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ветер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dotDash"/>
        </w:rPr>
        <w:t>в небе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dash"/>
        </w:rPr>
        <w:t>облака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B370E" w:rsidRDefault="000B370E" w:rsidP="000B370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0B370E" w:rsidRDefault="000B370E" w:rsidP="000B370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имена существительные в предложениях могут быть обстоятельством, определением, дополнением?</w:t>
      </w:r>
    </w:p>
    <w:p w:rsidR="000B370E" w:rsidRDefault="000B370E" w:rsidP="000B370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называется изменением по падежам?</w:t>
      </w:r>
    </w:p>
    <w:p w:rsidR="000B370E" w:rsidRDefault="000B370E" w:rsidP="000B370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найти и записать 3–4 предложения о своем городе, выделить в них второстепенные члены предложения. </w:t>
      </w:r>
    </w:p>
    <w:p w:rsidR="00290DBA" w:rsidRDefault="00290DBA"/>
    <w:sectPr w:rsidR="00290DBA" w:rsidSect="000A4DD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B370E"/>
    <w:rsid w:val="000B370E"/>
    <w:rsid w:val="00290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7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Company>школа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2011-03-15T03:27:00Z</dcterms:created>
  <dcterms:modified xsi:type="dcterms:W3CDTF">2011-03-15T03:27:00Z</dcterms:modified>
</cp:coreProperties>
</file>